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proofErr w:type="spellStart"/>
      <w:r w:rsidRPr="008F73B1">
        <w:rPr>
          <w:rFonts w:ascii="Arial" w:eastAsia="Times New Roman" w:hAnsi="Arial" w:cs="Times New Roman"/>
          <w:b/>
          <w:szCs w:val="24"/>
          <w:lang w:eastAsia="nl-NL"/>
        </w:rPr>
        <w:t>Gemeente-Archief</w:t>
      </w:r>
      <w:proofErr w:type="spellEnd"/>
      <w:r w:rsidRPr="008F73B1">
        <w:rPr>
          <w:rFonts w:ascii="Arial" w:eastAsia="Times New Roman" w:hAnsi="Arial" w:cs="Times New Roman"/>
          <w:b/>
          <w:szCs w:val="24"/>
          <w:lang w:eastAsia="nl-NL"/>
        </w:rPr>
        <w:t xml:space="preserve"> Rotterdam                             Archiefnummer </w:t>
      </w:r>
      <w:r w:rsidRPr="008F73B1">
        <w:rPr>
          <w:rFonts w:ascii="Arial" w:eastAsia="Times New Roman" w:hAnsi="Arial" w:cs="Arial"/>
          <w:b/>
          <w:szCs w:val="24"/>
          <w:lang w:eastAsia="nl-NL"/>
        </w:rPr>
        <w:t xml:space="preserve">Rott.1.01.2520.1817.258                                          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8F73B1" w:rsidRPr="008F73B1" w:rsidRDefault="008F73B1" w:rsidP="008F73B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eastAsia="nl-NL"/>
        </w:rPr>
      </w:pPr>
      <w:r w:rsidRPr="008F73B1">
        <w:rPr>
          <w:rFonts w:ascii="Arial" w:eastAsia="Times New Roman" w:hAnsi="Arial" w:cs="Arial"/>
          <w:b/>
          <w:color w:val="FF0000"/>
          <w:szCs w:val="24"/>
          <w:lang w:eastAsia="nl-NL"/>
        </w:rPr>
        <w:t>DVD XI – 5152, 5153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8F73B1">
        <w:rPr>
          <w:rFonts w:ascii="Arial" w:eastAsia="Times New Roman" w:hAnsi="Arial" w:cs="Arial"/>
          <w:b/>
          <w:sz w:val="28"/>
          <w:szCs w:val="24"/>
          <w:lang w:eastAsia="nl-NL"/>
        </w:rPr>
        <w:t>CEDULE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nl-NL"/>
        </w:rPr>
      </w:pPr>
      <w:r w:rsidRPr="008F73B1">
        <w:rPr>
          <w:rFonts w:ascii="Arial" w:eastAsia="Times New Roman" w:hAnsi="Arial" w:cs="Arial"/>
          <w:b/>
          <w:sz w:val="28"/>
          <w:szCs w:val="24"/>
          <w:lang w:eastAsia="nl-NL"/>
        </w:rPr>
        <w:t>Naam schip</w:t>
      </w:r>
      <w:r w:rsidRPr="008F73B1">
        <w:rPr>
          <w:rFonts w:ascii="Arial" w:eastAsia="Times New Roman" w:hAnsi="Arial" w:cs="Arial"/>
          <w:b/>
          <w:sz w:val="28"/>
          <w:szCs w:val="24"/>
          <w:lang w:eastAsia="nl-NL"/>
        </w:rPr>
        <w:tab/>
        <w:t>ONS GENOEGEN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plaats en datum acte</w:t>
      </w:r>
      <w:r w:rsidRPr="008F73B1">
        <w:rPr>
          <w:rFonts w:ascii="Arial" w:eastAsia="Times New Roman" w:hAnsi="Arial" w:cs="Arial"/>
          <w:szCs w:val="24"/>
          <w:lang w:eastAsia="nl-NL"/>
        </w:rPr>
        <w:tab/>
        <w:t>eigendomsbewijs, Rotterdam, 11 juni 1817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type schip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  <w:t xml:space="preserve">gaffelschip 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bouwwerf/verkoper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gevoerd door kapt.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eigenaar/</w:t>
      </w:r>
      <w:proofErr w:type="spellStart"/>
      <w:r w:rsidRPr="008F73B1">
        <w:rPr>
          <w:rFonts w:ascii="Arial" w:eastAsia="Times New Roman" w:hAnsi="Arial" w:cs="Arial"/>
          <w:szCs w:val="24"/>
          <w:lang w:eastAsia="nl-NL"/>
        </w:rPr>
        <w:t>aankoper</w:t>
      </w:r>
      <w:proofErr w:type="spellEnd"/>
      <w:r w:rsidRPr="008F73B1">
        <w:rPr>
          <w:rFonts w:ascii="Arial" w:eastAsia="Times New Roman" w:hAnsi="Arial" w:cs="Arial"/>
          <w:szCs w:val="24"/>
          <w:lang w:eastAsia="nl-NL"/>
        </w:rPr>
        <w:tab/>
        <w:t>Maarten Visser, enig eigenaar, Sluis (prov. Zeeland)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te voeren door kapt.</w:t>
      </w:r>
      <w:r w:rsidRPr="008F73B1">
        <w:rPr>
          <w:rFonts w:ascii="Arial" w:eastAsia="Times New Roman" w:hAnsi="Arial" w:cs="Arial"/>
          <w:szCs w:val="24"/>
          <w:lang w:eastAsia="nl-NL"/>
        </w:rPr>
        <w:tab/>
        <w:t xml:space="preserve">Maarten Visser, </w:t>
      </w:r>
      <w:proofErr w:type="spellStart"/>
      <w:r w:rsidRPr="008F73B1">
        <w:rPr>
          <w:rFonts w:ascii="Arial" w:eastAsia="Times New Roman" w:hAnsi="Arial" w:cs="Arial"/>
          <w:szCs w:val="24"/>
          <w:lang w:eastAsia="nl-NL"/>
        </w:rPr>
        <w:t>kaptitein</w:t>
      </w:r>
      <w:proofErr w:type="spellEnd"/>
      <w:r w:rsidRPr="008F73B1">
        <w:rPr>
          <w:rFonts w:ascii="Arial" w:eastAsia="Times New Roman" w:hAnsi="Arial" w:cs="Arial"/>
          <w:szCs w:val="24"/>
          <w:lang w:eastAsia="nl-NL"/>
        </w:rPr>
        <w:t>/enig eigenaar, Sluis (prov. Zeeland)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grootte in tonnen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  <w:t>17 gemeten lasten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tuigage</w:t>
      </w:r>
      <w:r w:rsidRPr="008F73B1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8F73B1">
        <w:rPr>
          <w:rFonts w:ascii="Arial" w:eastAsia="Times New Roman" w:hAnsi="Arial" w:cs="Arial"/>
          <w:szCs w:val="24"/>
          <w:lang w:eastAsia="nl-NL"/>
        </w:rPr>
        <w:t>/</w:t>
      </w:r>
      <w:r w:rsidRPr="008F73B1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8F73B1">
        <w:rPr>
          <w:rFonts w:ascii="Arial" w:eastAsia="Times New Roman" w:hAnsi="Arial" w:cs="Arial"/>
          <w:szCs w:val="24"/>
          <w:lang w:eastAsia="nl-NL"/>
        </w:rPr>
        <w:t>aantal dekken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afmetingen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kiellegging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tewaterlating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  <w:t>schip is gebouwd te IJsselmonde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plaats / datum registratie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nummer van registratie</w:t>
      </w:r>
      <w:r w:rsidRPr="008F73B1">
        <w:rPr>
          <w:rFonts w:ascii="Arial" w:eastAsia="Times New Roman" w:hAnsi="Arial" w:cs="Arial"/>
          <w:szCs w:val="24"/>
          <w:lang w:eastAsia="nl-NL"/>
        </w:rPr>
        <w:tab/>
        <w:t xml:space="preserve">deel 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>notaris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 xml:space="preserve">prijs </w:t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</w:r>
      <w:r w:rsidRPr="008F73B1">
        <w:rPr>
          <w:rFonts w:ascii="Arial" w:eastAsia="Times New Roman" w:hAnsi="Arial" w:cs="Arial"/>
          <w:szCs w:val="24"/>
          <w:lang w:eastAsia="nl-NL"/>
        </w:rPr>
        <w:tab/>
        <w:t xml:space="preserve">NLG. </w:t>
      </w: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8F73B1">
        <w:rPr>
          <w:rFonts w:ascii="Arial" w:eastAsia="Times New Roman" w:hAnsi="Arial" w:cs="Arial"/>
          <w:szCs w:val="24"/>
          <w:lang w:eastAsia="nl-NL"/>
        </w:rPr>
        <w:t xml:space="preserve">Bijzonderheden: bij de eigendomsverklaring is gevoegd een acte van verkoop en transport van 25 januari 1817 voor Mattheus </w:t>
      </w:r>
      <w:proofErr w:type="spellStart"/>
      <w:r w:rsidRPr="008F73B1">
        <w:rPr>
          <w:rFonts w:ascii="Arial" w:eastAsia="Times New Roman" w:hAnsi="Arial" w:cs="Arial"/>
          <w:szCs w:val="24"/>
          <w:lang w:eastAsia="nl-NL"/>
        </w:rPr>
        <w:t>Hennequin</w:t>
      </w:r>
      <w:proofErr w:type="spellEnd"/>
      <w:r w:rsidRPr="008F73B1">
        <w:rPr>
          <w:rFonts w:ascii="Arial" w:eastAsia="Times New Roman" w:hAnsi="Arial" w:cs="Arial"/>
          <w:szCs w:val="24"/>
          <w:lang w:eastAsia="nl-NL"/>
        </w:rPr>
        <w:t>, notaris te Sluis (</w:t>
      </w:r>
      <w:proofErr w:type="spellStart"/>
      <w:r w:rsidRPr="008F73B1">
        <w:rPr>
          <w:rFonts w:ascii="Arial" w:eastAsia="Times New Roman" w:hAnsi="Arial" w:cs="Arial"/>
          <w:szCs w:val="24"/>
          <w:lang w:eastAsia="nl-NL"/>
        </w:rPr>
        <w:t>Zld</w:t>
      </w:r>
      <w:proofErr w:type="spellEnd"/>
      <w:r w:rsidRPr="008F73B1">
        <w:rPr>
          <w:rFonts w:ascii="Arial" w:eastAsia="Times New Roman" w:hAnsi="Arial" w:cs="Arial"/>
          <w:szCs w:val="24"/>
          <w:lang w:eastAsia="nl-NL"/>
        </w:rPr>
        <w:t xml:space="preserve">), waarbij Hendrik Moonen </w:t>
      </w:r>
      <w:proofErr w:type="spellStart"/>
      <w:r w:rsidRPr="008F73B1">
        <w:rPr>
          <w:rFonts w:ascii="Arial" w:eastAsia="Times New Roman" w:hAnsi="Arial" w:cs="Arial"/>
          <w:szCs w:val="24"/>
          <w:lang w:eastAsia="nl-NL"/>
        </w:rPr>
        <w:t>Barendszn</w:t>
      </w:r>
      <w:proofErr w:type="spellEnd"/>
      <w:r w:rsidRPr="008F73B1">
        <w:rPr>
          <w:rFonts w:ascii="Arial" w:eastAsia="Times New Roman" w:hAnsi="Arial" w:cs="Arial"/>
          <w:szCs w:val="24"/>
          <w:lang w:eastAsia="nl-NL"/>
        </w:rPr>
        <w:t>. te De Leun het schip verkoopt aan Maarten Visser.</w:t>
      </w:r>
    </w:p>
    <w:p w:rsidR="008F73B1" w:rsidRPr="008F73B1" w:rsidRDefault="008F73B1" w:rsidP="008F73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8F73B1" w:rsidRPr="008F73B1" w:rsidRDefault="008F73B1" w:rsidP="008F73B1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8F73B1">
        <w:rPr>
          <w:rFonts w:ascii="Arial" w:eastAsia="Times New Roman" w:hAnsi="Arial" w:cs="Times New Roman"/>
          <w:szCs w:val="24"/>
          <w:lang w:eastAsia="nl-NL"/>
        </w:rPr>
        <w:t xml:space="preserve">researcher/datum research: </w:t>
      </w:r>
      <w:r w:rsidRPr="008F73B1">
        <w:rPr>
          <w:rFonts w:ascii="Arial" w:eastAsia="Times New Roman" w:hAnsi="Arial" w:cs="Times New Roman"/>
          <w:szCs w:val="24"/>
          <w:lang w:eastAsia="nl-NL"/>
        </w:rPr>
        <w:tab/>
        <w:t>ML / 160310</w:t>
      </w:r>
    </w:p>
    <w:p w:rsidR="00F56911" w:rsidRDefault="008F73B1">
      <w:bookmarkStart w:id="0" w:name="_GoBack"/>
      <w:bookmarkEnd w:id="0"/>
    </w:p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1"/>
    <w:rsid w:val="008F73B1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B293-517D-447D-899C-674257D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2016-07-10T09:00:00Z</dcterms:created>
  <dcterms:modified xsi:type="dcterms:W3CDTF">2016-07-10T09:10:00Z</dcterms:modified>
</cp:coreProperties>
</file>